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CC" w:rsidRDefault="00553BCC" w:rsidP="00553BCC">
      <w:pPr>
        <w:jc w:val="center"/>
        <w:rPr>
          <w:b/>
        </w:rPr>
      </w:pPr>
      <w:r>
        <w:rPr>
          <w:b/>
        </w:rPr>
        <w:t>РОССИЙСКАЯ ФЕДЕРАЦИЯ</w:t>
      </w:r>
    </w:p>
    <w:p w:rsidR="00553BCC" w:rsidRDefault="00553BCC" w:rsidP="00553BCC">
      <w:pPr>
        <w:jc w:val="center"/>
        <w:rPr>
          <w:b/>
        </w:rPr>
      </w:pPr>
      <w:r>
        <w:rPr>
          <w:b/>
        </w:rPr>
        <w:t>ИРКУТСКАЯ ОБЛАСТЬ</w:t>
      </w:r>
    </w:p>
    <w:p w:rsidR="00553BCC" w:rsidRDefault="00553BCC" w:rsidP="00553BCC">
      <w:pPr>
        <w:jc w:val="center"/>
        <w:rPr>
          <w:b/>
        </w:rPr>
      </w:pPr>
      <w:r>
        <w:rPr>
          <w:b/>
        </w:rPr>
        <w:t>КИРЕНСКИЙ РАЙОН</w:t>
      </w:r>
    </w:p>
    <w:p w:rsidR="00553BCC" w:rsidRDefault="00553BCC" w:rsidP="00553BCC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553BCC" w:rsidRDefault="00553BCC" w:rsidP="00553BCC">
      <w:pPr>
        <w:jc w:val="center"/>
      </w:pPr>
    </w:p>
    <w:p w:rsidR="00553BCC" w:rsidRDefault="00553BCC" w:rsidP="00553BCC">
      <w:pPr>
        <w:jc w:val="center"/>
      </w:pPr>
      <w:r>
        <w:t>АДМИНИСТРАЦИЯ</w:t>
      </w:r>
    </w:p>
    <w:p w:rsidR="00553BCC" w:rsidRDefault="00553BCC" w:rsidP="00553BCC">
      <w:pPr>
        <w:jc w:val="center"/>
      </w:pPr>
      <w:r>
        <w:t>Макаровского сельского поселения</w:t>
      </w:r>
    </w:p>
    <w:p w:rsidR="00553BCC" w:rsidRDefault="00553BCC" w:rsidP="00553BCC">
      <w:pPr>
        <w:jc w:val="center"/>
      </w:pPr>
      <w:r>
        <w:rPr>
          <w:b/>
        </w:rPr>
        <w:t>Постановление №  6</w:t>
      </w:r>
    </w:p>
    <w:p w:rsidR="00553BCC" w:rsidRDefault="00553BCC" w:rsidP="00553BCC">
      <w:pPr>
        <w:tabs>
          <w:tab w:val="left" w:pos="1300"/>
          <w:tab w:val="right" w:pos="9354"/>
        </w:tabs>
      </w:pPr>
    </w:p>
    <w:p w:rsidR="00553BCC" w:rsidRDefault="00553BCC" w:rsidP="00553BCC">
      <w:pPr>
        <w:tabs>
          <w:tab w:val="left" w:pos="1300"/>
          <w:tab w:val="right" w:pos="9354"/>
        </w:tabs>
      </w:pPr>
      <w:r>
        <w:t xml:space="preserve">от  « 01 » февраля 2019  г.                       </w:t>
      </w:r>
      <w:r>
        <w:tab/>
        <w:t>с. Макарово</w:t>
      </w:r>
    </w:p>
    <w:p w:rsidR="00553BCC" w:rsidRDefault="00553BCC" w:rsidP="00553BCC">
      <w:pPr>
        <w:tabs>
          <w:tab w:val="left" w:pos="1300"/>
          <w:tab w:val="right" w:pos="9354"/>
        </w:tabs>
      </w:pPr>
    </w:p>
    <w:p w:rsidR="00553BCC" w:rsidRDefault="00553BCC" w:rsidP="00553BCC">
      <w:r>
        <w:t>« Об утверждении стоимости услуг,</w:t>
      </w:r>
    </w:p>
    <w:p w:rsidR="00553BCC" w:rsidRDefault="00553BCC" w:rsidP="00553BCC">
      <w:r>
        <w:t>оказываемых специализированными</w:t>
      </w:r>
    </w:p>
    <w:p w:rsidR="00553BCC" w:rsidRDefault="00553BCC" w:rsidP="00553BCC">
      <w:r>
        <w:t>службами по похоронному делу».</w:t>
      </w:r>
    </w:p>
    <w:p w:rsidR="00553BCC" w:rsidRDefault="00553BCC" w:rsidP="00553BCC"/>
    <w:p w:rsidR="00553BCC" w:rsidRDefault="00553BCC" w:rsidP="00553BCC">
      <w:pPr>
        <w:jc w:val="both"/>
      </w:pPr>
      <w:r>
        <w:t xml:space="preserve">                         Руководствуясь ст. 16,17 Федерального закона « Об общих принципах организации местного самоуправления в Российской Федерации», Федеральным  законом от 12.01.1996 г. № 8-ФЗ « О погребении и похоронном деле», Уставом Макаровского муниципального образования, администрация Макаровского муниципального образования,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553BCC" w:rsidRDefault="00553BCC" w:rsidP="00553BCC"/>
    <w:p w:rsidR="00553BCC" w:rsidRDefault="00553BCC" w:rsidP="00553BCC">
      <w:pPr>
        <w:numPr>
          <w:ilvl w:val="0"/>
          <w:numId w:val="1"/>
        </w:numPr>
        <w:jc w:val="both"/>
      </w:pPr>
      <w: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 « 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553BCC" w:rsidRDefault="00553BCC" w:rsidP="00553BCC">
      <w:pPr>
        <w:numPr>
          <w:ilvl w:val="0"/>
          <w:numId w:val="1"/>
        </w:numPr>
        <w:jc w:val="both"/>
      </w:pPr>
      <w:proofErr w:type="gramStart"/>
      <w:r>
        <w:t>Установить стоимость услуг, оказываемых специализированными службами по вопросам похоронного дела в соответствии со ст.12 Федерального закона от 12.01.1996 г. № 8-ФЗ  « 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погребение, а также при отсутствии иных лиц, взявших на себя обязанность осуществить ими погребение умершего на дому, на улице</w:t>
      </w:r>
      <w:proofErr w:type="gramEnd"/>
      <w:r>
        <w:t xml:space="preserve"> или в ином месте после установления органами внутренних дел его личности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553BCC" w:rsidRDefault="00553BCC" w:rsidP="00553BCC">
      <w:pPr>
        <w:numPr>
          <w:ilvl w:val="0"/>
          <w:numId w:val="1"/>
        </w:numPr>
        <w:jc w:val="both"/>
      </w:pPr>
      <w:r>
        <w:t>Осуществить индексацию размеров возмещения стоимости услуг, предоставляемых согласно гарантированному перечню услуг по погребению, исходя из фактического индекса роста потребительских цен за 2018 год, с 1 февраля 2019 года.</w:t>
      </w:r>
    </w:p>
    <w:p w:rsidR="00553BCC" w:rsidRDefault="00553BCC" w:rsidP="00553BCC">
      <w:pPr>
        <w:numPr>
          <w:ilvl w:val="0"/>
          <w:numId w:val="1"/>
        </w:numPr>
        <w:jc w:val="both"/>
      </w:pPr>
      <w:r>
        <w:t>Настоящее постановление подлежит официальному опубликованию в информационном журнале «Вестник»</w:t>
      </w:r>
    </w:p>
    <w:p w:rsidR="00553BCC" w:rsidRDefault="00553BCC" w:rsidP="00553BCC">
      <w:pPr>
        <w:numPr>
          <w:ilvl w:val="0"/>
          <w:numId w:val="1"/>
        </w:numPr>
        <w:jc w:val="both"/>
      </w:pPr>
      <w:r>
        <w:t xml:space="preserve">Настоящее постановление распространяется на правоотношения, возникшие с 01.02.2019 года. </w:t>
      </w:r>
    </w:p>
    <w:p w:rsidR="00553BCC" w:rsidRDefault="00553BCC" w:rsidP="00553BCC">
      <w:pPr>
        <w:numPr>
          <w:ilvl w:val="0"/>
          <w:numId w:val="1"/>
        </w:numPr>
        <w:jc w:val="both"/>
      </w:pPr>
      <w:r>
        <w:t xml:space="preserve">Со дня вступления в силу настоящего Постановления признать утратившим силу </w:t>
      </w:r>
    </w:p>
    <w:p w:rsidR="00553BCC" w:rsidRDefault="00553BCC" w:rsidP="00553BCC">
      <w:pPr>
        <w:ind w:left="360"/>
        <w:jc w:val="both"/>
      </w:pPr>
      <w:r>
        <w:t xml:space="preserve">       Постановление Главы Макаровского МО от  22.01.2018г. № 2 «  </w:t>
      </w:r>
      <w:proofErr w:type="gramStart"/>
      <w:r>
        <w:t>Об</w:t>
      </w:r>
      <w:proofErr w:type="gramEnd"/>
      <w:r>
        <w:t xml:space="preserve">  </w:t>
      </w:r>
    </w:p>
    <w:p w:rsidR="00553BCC" w:rsidRDefault="00553BCC" w:rsidP="00553BCC">
      <w:pPr>
        <w:ind w:left="360"/>
        <w:jc w:val="both"/>
      </w:pPr>
      <w:r>
        <w:t xml:space="preserve">       утверждении стоимости услуг, оказываемых специализированными службами </w:t>
      </w:r>
      <w:proofErr w:type="gramStart"/>
      <w:r>
        <w:t>по</w:t>
      </w:r>
      <w:proofErr w:type="gramEnd"/>
      <w:r>
        <w:t xml:space="preserve"> </w:t>
      </w:r>
    </w:p>
    <w:p w:rsidR="00553BCC" w:rsidRDefault="00553BCC" w:rsidP="00553BCC">
      <w:pPr>
        <w:ind w:left="360"/>
        <w:jc w:val="both"/>
      </w:pPr>
      <w:r>
        <w:t xml:space="preserve">      похоронному делу»</w:t>
      </w:r>
    </w:p>
    <w:p w:rsidR="00553BCC" w:rsidRDefault="00553BCC" w:rsidP="00553BCC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Макаровского МО.</w:t>
      </w:r>
    </w:p>
    <w:p w:rsidR="00553BCC" w:rsidRDefault="00553BCC" w:rsidP="00553BCC">
      <w:pPr>
        <w:jc w:val="both"/>
      </w:pPr>
    </w:p>
    <w:p w:rsidR="00553BCC" w:rsidRDefault="00553BCC" w:rsidP="00553BCC">
      <w:pPr>
        <w:tabs>
          <w:tab w:val="left" w:pos="5520"/>
        </w:tabs>
        <w:jc w:val="both"/>
      </w:pPr>
      <w:r>
        <w:t>Глава администрации</w:t>
      </w:r>
    </w:p>
    <w:p w:rsidR="00553BCC" w:rsidRDefault="00553BCC" w:rsidP="00553BCC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553BCC" w:rsidRDefault="00553BCC" w:rsidP="00553BCC">
      <w:pPr>
        <w:jc w:val="right"/>
      </w:pPr>
    </w:p>
    <w:p w:rsidR="00553BCC" w:rsidRDefault="00553BCC" w:rsidP="00553BCC">
      <w:pPr>
        <w:jc w:val="right"/>
      </w:pPr>
    </w:p>
    <w:p w:rsidR="00553BCC" w:rsidRDefault="00553BCC" w:rsidP="00553BCC">
      <w:pPr>
        <w:jc w:val="right"/>
      </w:pPr>
      <w:r>
        <w:t xml:space="preserve">Приложение №1 </w:t>
      </w:r>
    </w:p>
    <w:p w:rsidR="00553BCC" w:rsidRDefault="00553BCC" w:rsidP="00553BCC">
      <w:pPr>
        <w:ind w:firstLine="708"/>
        <w:jc w:val="right"/>
      </w:pPr>
      <w:r>
        <w:t xml:space="preserve">к постановлению № 6 от  « 01 » февраля 2019 г </w:t>
      </w:r>
    </w:p>
    <w:p w:rsidR="00553BCC" w:rsidRDefault="00553BCC" w:rsidP="00553BCC">
      <w:pPr>
        <w:ind w:firstLine="708"/>
        <w:jc w:val="right"/>
      </w:pPr>
      <w:r>
        <w:t>администрации Макаровского МО</w:t>
      </w:r>
    </w:p>
    <w:p w:rsidR="00553BCC" w:rsidRDefault="00553BCC" w:rsidP="00553BCC">
      <w:pPr>
        <w:ind w:firstLine="708"/>
        <w:jc w:val="right"/>
      </w:pPr>
      <w:r>
        <w:t xml:space="preserve">. </w:t>
      </w: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center"/>
      </w:pPr>
      <w:r>
        <w:t>Стоимость гарантированного перечня услуг, оказываемых специализированной службой по вопросам похоронного дела</w:t>
      </w:r>
    </w:p>
    <w:p w:rsidR="00553BCC" w:rsidRDefault="00553BCC" w:rsidP="00553BCC">
      <w:pPr>
        <w:ind w:firstLine="708"/>
        <w:jc w:val="right"/>
      </w:pPr>
    </w:p>
    <w:tbl>
      <w:tblPr>
        <w:tblStyle w:val="a4"/>
        <w:tblW w:w="10308" w:type="dxa"/>
        <w:tblInd w:w="-893" w:type="dxa"/>
        <w:tblLook w:val="01E0"/>
      </w:tblPr>
      <w:tblGrid>
        <w:gridCol w:w="550"/>
        <w:gridCol w:w="6659"/>
        <w:gridCol w:w="3099"/>
      </w:tblGrid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услуг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Стоимость</w:t>
            </w:r>
          </w:p>
        </w:tc>
      </w:tr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1499 руб.32 коп</w:t>
            </w:r>
          </w:p>
        </w:tc>
      </w:tr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перевозку тела (останков) умершего на кладбище (в крематорий)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2894 руб. 85 коп</w:t>
            </w:r>
          </w:p>
        </w:tc>
      </w:tr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C" w:rsidRDefault="00553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3336 руб. 24 коп. </w:t>
            </w:r>
          </w:p>
          <w:p w:rsidR="00553BCC" w:rsidRDefault="00553BCC">
            <w:pPr>
              <w:jc w:val="center"/>
              <w:rPr>
                <w:lang w:eastAsia="en-US"/>
              </w:rPr>
            </w:pPr>
          </w:p>
        </w:tc>
      </w:tr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C" w:rsidRDefault="00553BCC">
            <w:pPr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 всего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7730 руб.41 коп.</w:t>
            </w:r>
          </w:p>
        </w:tc>
      </w:tr>
    </w:tbl>
    <w:p w:rsidR="00553BCC" w:rsidRDefault="00553BCC" w:rsidP="00553BCC">
      <w:pPr>
        <w:ind w:firstLine="708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jc w:val="right"/>
      </w:pPr>
    </w:p>
    <w:p w:rsidR="00553BCC" w:rsidRDefault="00553BCC" w:rsidP="00553BCC">
      <w:pPr>
        <w:jc w:val="right"/>
      </w:pPr>
    </w:p>
    <w:p w:rsidR="00553BCC" w:rsidRDefault="00553BCC" w:rsidP="00553BCC">
      <w:pPr>
        <w:jc w:val="right"/>
      </w:pPr>
    </w:p>
    <w:p w:rsidR="00553BCC" w:rsidRDefault="00553BCC" w:rsidP="00553BCC">
      <w:pPr>
        <w:jc w:val="right"/>
      </w:pPr>
    </w:p>
    <w:p w:rsidR="00553BCC" w:rsidRDefault="00553BCC" w:rsidP="00553BCC">
      <w:pPr>
        <w:jc w:val="right"/>
      </w:pPr>
      <w:r>
        <w:lastRenderedPageBreak/>
        <w:t xml:space="preserve">Приложение № 2 </w:t>
      </w:r>
    </w:p>
    <w:p w:rsidR="00553BCC" w:rsidRDefault="00553BCC" w:rsidP="00553BCC">
      <w:pPr>
        <w:ind w:firstLine="708"/>
        <w:jc w:val="right"/>
      </w:pPr>
      <w:r>
        <w:t xml:space="preserve">к постановлению № 6 от  «01» февраля 2019 г </w:t>
      </w:r>
    </w:p>
    <w:p w:rsidR="00553BCC" w:rsidRDefault="00553BCC" w:rsidP="00553BCC">
      <w:pPr>
        <w:ind w:firstLine="708"/>
        <w:jc w:val="right"/>
      </w:pPr>
      <w:r>
        <w:t>администрации Макаровского МО</w:t>
      </w:r>
    </w:p>
    <w:p w:rsidR="00553BCC" w:rsidRDefault="00553BCC" w:rsidP="00553BCC">
      <w:pPr>
        <w:ind w:firstLine="708"/>
        <w:jc w:val="right"/>
      </w:pPr>
    </w:p>
    <w:p w:rsidR="00553BCC" w:rsidRDefault="00553BCC" w:rsidP="00553BCC">
      <w:pPr>
        <w:ind w:firstLine="708"/>
        <w:jc w:val="center"/>
      </w:pPr>
    </w:p>
    <w:p w:rsidR="00553BCC" w:rsidRDefault="00553BCC" w:rsidP="00553BCC">
      <w:pPr>
        <w:ind w:firstLine="708"/>
        <w:jc w:val="center"/>
      </w:pPr>
      <w:r>
        <w:t>Стоимость услуг, оказываемых специализированной службой по вопросам похоронного дела</w:t>
      </w:r>
    </w:p>
    <w:p w:rsidR="00553BCC" w:rsidRDefault="00553BCC" w:rsidP="00553BCC">
      <w:pPr>
        <w:ind w:firstLine="708"/>
        <w:jc w:val="right"/>
      </w:pPr>
    </w:p>
    <w:tbl>
      <w:tblPr>
        <w:tblStyle w:val="a4"/>
        <w:tblW w:w="10308" w:type="dxa"/>
        <w:tblInd w:w="-893" w:type="dxa"/>
        <w:tblLook w:val="01E0"/>
      </w:tblPr>
      <w:tblGrid>
        <w:gridCol w:w="550"/>
        <w:gridCol w:w="6659"/>
        <w:gridCol w:w="3099"/>
      </w:tblGrid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услуг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Стоимость</w:t>
            </w:r>
          </w:p>
        </w:tc>
      </w:tr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1499 руб.32 коп</w:t>
            </w:r>
          </w:p>
        </w:tc>
      </w:tr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гроба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на кладбище (в крематорий)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2894 руб.85 коп</w:t>
            </w:r>
          </w:p>
        </w:tc>
      </w:tr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C" w:rsidRDefault="00553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2152 руб. 02 коп. </w:t>
            </w:r>
          </w:p>
          <w:p w:rsidR="00553BCC" w:rsidRDefault="00553BCC">
            <w:pPr>
              <w:jc w:val="center"/>
              <w:rPr>
                <w:lang w:eastAsia="en-US"/>
              </w:rPr>
            </w:pPr>
          </w:p>
        </w:tc>
      </w:tr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1184 руб. 22 коп.</w:t>
            </w:r>
          </w:p>
        </w:tc>
      </w:tr>
      <w:tr w:rsidR="00553BCC" w:rsidTr="00553B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C" w:rsidRDefault="00553BCC">
            <w:pPr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 всего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C" w:rsidRDefault="00553B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7730 руб. 41коп.</w:t>
            </w:r>
          </w:p>
        </w:tc>
      </w:tr>
    </w:tbl>
    <w:p w:rsidR="00553BCC" w:rsidRDefault="00553BCC" w:rsidP="00553BCC">
      <w:pPr>
        <w:ind w:firstLine="708"/>
      </w:pPr>
    </w:p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>
      <w:pPr>
        <w:jc w:val="both"/>
      </w:pPr>
    </w:p>
    <w:p w:rsidR="00553BCC" w:rsidRDefault="00553BCC" w:rsidP="00553BCC"/>
    <w:p w:rsidR="00553BCC" w:rsidRDefault="00553BCC" w:rsidP="00553BCC"/>
    <w:p w:rsidR="00553BCC" w:rsidRDefault="00553BCC" w:rsidP="00553BC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553BCC" w:rsidRDefault="00553BCC" w:rsidP="00553BCC"/>
    <w:p w:rsidR="00866ABA" w:rsidRDefault="00866ABA"/>
    <w:sectPr w:rsidR="00866ABA" w:rsidSect="008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687"/>
    <w:multiLevelType w:val="hybridMultilevel"/>
    <w:tmpl w:val="4FB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CC"/>
    <w:rsid w:val="00553BCC"/>
    <w:rsid w:val="0086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53BCC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2019-02-01T01:19:00Z</dcterms:created>
  <dcterms:modified xsi:type="dcterms:W3CDTF">2019-02-01T01:19:00Z</dcterms:modified>
</cp:coreProperties>
</file>